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E" w:rsidRPr="000A1325" w:rsidRDefault="0024419E" w:rsidP="0024419E">
      <w:pPr>
        <w:pStyle w:val="Heading1"/>
        <w:pBdr>
          <w:top w:val="single" w:sz="4" w:space="1" w:color="000000"/>
          <w:bottom w:val="single" w:sz="4" w:space="1" w:color="000000"/>
        </w:pBdr>
        <w:rPr>
          <w:rFonts w:ascii="Calibri" w:hAnsi="Calibri"/>
        </w:rPr>
      </w:pPr>
      <w:bookmarkStart w:id="0" w:name="_GoBack"/>
      <w:bookmarkEnd w:id="0"/>
      <w:r w:rsidRPr="000A1325">
        <w:rPr>
          <w:rFonts w:ascii="Calibri" w:hAnsi="Calibri"/>
        </w:rPr>
        <w:t>Issues in Canadian Geography, Grade 9 Academic</w:t>
      </w:r>
    </w:p>
    <w:p w:rsidR="0024419E" w:rsidRPr="000A1325" w:rsidRDefault="0024419E" w:rsidP="0024419E">
      <w:pPr>
        <w:pBdr>
          <w:top w:val="single" w:sz="4" w:space="1" w:color="000000"/>
          <w:bottom w:val="single" w:sz="4" w:space="1" w:color="000000"/>
        </w:pBdr>
        <w:rPr>
          <w:rFonts w:ascii="Calibri" w:hAnsi="Calibri"/>
          <w:sz w:val="28"/>
          <w:szCs w:val="28"/>
        </w:rPr>
      </w:pPr>
      <w:r w:rsidRPr="000A1325">
        <w:rPr>
          <w:rFonts w:ascii="Calibri" w:hAnsi="Calibri"/>
          <w:sz w:val="28"/>
          <w:szCs w:val="28"/>
        </w:rPr>
        <w:t>Module 1: Environmental Justice</w:t>
      </w:r>
    </w:p>
    <w:p w:rsidR="0024419E" w:rsidRPr="000A1325" w:rsidRDefault="0024419E" w:rsidP="0024419E">
      <w:pPr>
        <w:jc w:val="center"/>
        <w:rPr>
          <w:rFonts w:ascii="Calibri" w:hAnsi="Calibri"/>
          <w:b/>
          <w:sz w:val="28"/>
          <w:szCs w:val="28"/>
        </w:rPr>
      </w:pPr>
    </w:p>
    <w:p w:rsidR="0024419E" w:rsidRDefault="0024419E" w:rsidP="0024419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Canada’s Farming Industry</w:t>
      </w:r>
    </w:p>
    <w:p w:rsidR="0024419E" w:rsidRDefault="0024419E" w:rsidP="0024419E">
      <w:pPr>
        <w:rPr>
          <w:rFonts w:ascii="Calibri" w:hAnsi="Calibri"/>
          <w:b/>
          <w:sz w:val="28"/>
          <w:szCs w:val="28"/>
        </w:rPr>
      </w:pPr>
    </w:p>
    <w:p w:rsidR="0024419E" w:rsidRDefault="0024419E" w:rsidP="0024419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Read pg. 292-305 from your textbook and answer the following questions.</w:t>
      </w:r>
    </w:p>
    <w:p w:rsidR="0024419E" w:rsidRDefault="0024419E" w:rsidP="0024419E">
      <w:pPr>
        <w:rPr>
          <w:rFonts w:ascii="Calibri" w:hAnsi="Calibri"/>
          <w:b/>
          <w:sz w:val="28"/>
          <w:szCs w:val="28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How can land be considered both a </w:t>
      </w:r>
      <w:r w:rsidRPr="0024419E">
        <w:rPr>
          <w:rFonts w:ascii="Calibri" w:hAnsi="Calibri"/>
          <w:i/>
          <w:sz w:val="28"/>
          <w:szCs w:val="28"/>
          <w:lang w:val="en-CA"/>
        </w:rPr>
        <w:t>renewable</w:t>
      </w:r>
      <w:r>
        <w:rPr>
          <w:rFonts w:ascii="Calibri" w:hAnsi="Calibri"/>
          <w:sz w:val="28"/>
          <w:szCs w:val="28"/>
          <w:lang w:val="en-CA"/>
        </w:rPr>
        <w:t xml:space="preserve"> and </w:t>
      </w:r>
      <w:r w:rsidRPr="0024419E">
        <w:rPr>
          <w:rFonts w:ascii="Calibri" w:hAnsi="Calibri"/>
          <w:i/>
          <w:sz w:val="28"/>
          <w:szCs w:val="28"/>
          <w:lang w:val="en-CA"/>
        </w:rPr>
        <w:t>non-renewable resource</w:t>
      </w:r>
      <w:r>
        <w:rPr>
          <w:rFonts w:ascii="Calibri" w:hAnsi="Calibri"/>
          <w:sz w:val="28"/>
          <w:szCs w:val="28"/>
          <w:lang w:val="en-CA"/>
        </w:rPr>
        <w:t>?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What two variables in climate contribute to the success of farming?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Define the term: </w:t>
      </w:r>
      <w:r w:rsidRPr="0024419E">
        <w:rPr>
          <w:rFonts w:ascii="Calibri" w:hAnsi="Calibri"/>
          <w:i/>
          <w:sz w:val="28"/>
          <w:szCs w:val="28"/>
          <w:lang w:val="en-CA"/>
        </w:rPr>
        <w:t>growing degree-days</w:t>
      </w:r>
      <w:r>
        <w:rPr>
          <w:rFonts w:ascii="Calibri" w:hAnsi="Calibri"/>
          <w:sz w:val="28"/>
          <w:szCs w:val="28"/>
          <w:lang w:val="en-CA"/>
        </w:rPr>
        <w:t>.  Why is it important for farmers to know how many degree-days they have in their location?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Define the terms: </w:t>
      </w:r>
      <w:r w:rsidRPr="0024419E">
        <w:rPr>
          <w:rFonts w:ascii="Calibri" w:hAnsi="Calibri"/>
          <w:i/>
          <w:sz w:val="28"/>
          <w:szCs w:val="28"/>
          <w:lang w:val="en-CA"/>
        </w:rPr>
        <w:t>growing season</w:t>
      </w:r>
      <w:r>
        <w:rPr>
          <w:rFonts w:ascii="Calibri" w:hAnsi="Calibri"/>
          <w:sz w:val="28"/>
          <w:szCs w:val="28"/>
          <w:lang w:val="en-CA"/>
        </w:rPr>
        <w:t xml:space="preserve"> and </w:t>
      </w:r>
      <w:r w:rsidRPr="0024419E">
        <w:rPr>
          <w:rFonts w:ascii="Calibri" w:hAnsi="Calibri"/>
          <w:i/>
          <w:sz w:val="28"/>
          <w:szCs w:val="28"/>
          <w:lang w:val="en-CA"/>
        </w:rPr>
        <w:t>frost-free period</w:t>
      </w:r>
      <w:r>
        <w:rPr>
          <w:rFonts w:ascii="Calibri" w:hAnsi="Calibri"/>
          <w:sz w:val="28"/>
          <w:szCs w:val="28"/>
          <w:lang w:val="en-CA"/>
        </w:rPr>
        <w:t>.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>Explain why agriculture is important to Canada.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Define the term </w:t>
      </w:r>
      <w:r w:rsidRPr="0024419E">
        <w:rPr>
          <w:rFonts w:ascii="Calibri" w:hAnsi="Calibri"/>
          <w:i/>
          <w:sz w:val="28"/>
          <w:szCs w:val="28"/>
          <w:lang w:val="en-CA"/>
        </w:rPr>
        <w:t>mechanization</w:t>
      </w:r>
      <w:r>
        <w:rPr>
          <w:rFonts w:ascii="Calibri" w:hAnsi="Calibri"/>
          <w:sz w:val="28"/>
          <w:szCs w:val="28"/>
          <w:lang w:val="en-CA"/>
        </w:rPr>
        <w:t>.  How has mechanization contributed to the changes seen in Canadian farms?  Explain.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br w:type="page"/>
      </w: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lastRenderedPageBreak/>
        <w:t>Farms differ widely across Canada, in both their size and the products they produce.  Describe how the following economic factors impact Canadian farms:</w:t>
      </w:r>
    </w:p>
    <w:p w:rsidR="0024419E" w:rsidRPr="00E557F3" w:rsidRDefault="0024419E" w:rsidP="0024419E">
      <w:pPr>
        <w:pStyle w:val="ListParagraph"/>
        <w:numPr>
          <w:ilvl w:val="1"/>
          <w:numId w:val="9"/>
        </w:numPr>
        <w:rPr>
          <w:rFonts w:ascii="Calibri" w:hAnsi="Calibri"/>
          <w:sz w:val="28"/>
          <w:szCs w:val="28"/>
          <w:u w:val="single"/>
          <w:lang w:val="en-CA"/>
        </w:rPr>
      </w:pPr>
      <w:r w:rsidRPr="00E557F3">
        <w:rPr>
          <w:rFonts w:ascii="Calibri" w:hAnsi="Calibri"/>
          <w:sz w:val="28"/>
          <w:szCs w:val="28"/>
          <w:u w:val="single"/>
          <w:lang w:val="en-CA"/>
        </w:rPr>
        <w:t>Cost or value of land:</w:t>
      </w:r>
    </w:p>
    <w:p w:rsidR="0024419E" w:rsidRPr="0024419E" w:rsidRDefault="0024419E" w:rsidP="0024419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ind w:left="360"/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pBdr>
          <w:bottom w:val="single" w:sz="4" w:space="1" w:color="auto"/>
        </w:pBdr>
        <w:ind w:left="0"/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E557F3" w:rsidRDefault="0024419E" w:rsidP="0024419E">
      <w:pPr>
        <w:pStyle w:val="ListParagraph"/>
        <w:numPr>
          <w:ilvl w:val="1"/>
          <w:numId w:val="9"/>
        </w:numPr>
        <w:rPr>
          <w:rFonts w:ascii="Calibri" w:hAnsi="Calibri"/>
          <w:sz w:val="28"/>
          <w:szCs w:val="28"/>
          <w:u w:val="single"/>
          <w:lang w:val="en-CA"/>
        </w:rPr>
      </w:pPr>
      <w:r w:rsidRPr="00E557F3">
        <w:rPr>
          <w:rFonts w:ascii="Calibri" w:hAnsi="Calibri"/>
          <w:sz w:val="28"/>
          <w:szCs w:val="28"/>
          <w:u w:val="single"/>
          <w:lang w:val="en-CA"/>
        </w:rPr>
        <w:t>Proximity to market:</w:t>
      </w:r>
    </w:p>
    <w:p w:rsidR="0024419E" w:rsidRPr="0024419E" w:rsidRDefault="0024419E" w:rsidP="0024419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E557F3" w:rsidRDefault="0024419E" w:rsidP="0024419E">
      <w:pPr>
        <w:pStyle w:val="ListParagraph"/>
        <w:numPr>
          <w:ilvl w:val="1"/>
          <w:numId w:val="9"/>
        </w:numPr>
        <w:rPr>
          <w:rFonts w:ascii="Calibri" w:hAnsi="Calibri"/>
          <w:sz w:val="28"/>
          <w:szCs w:val="28"/>
          <w:u w:val="single"/>
          <w:lang w:val="en-CA"/>
        </w:rPr>
      </w:pPr>
      <w:r w:rsidRPr="00E557F3">
        <w:rPr>
          <w:rFonts w:ascii="Calibri" w:hAnsi="Calibri"/>
          <w:sz w:val="28"/>
          <w:szCs w:val="28"/>
          <w:u w:val="single"/>
          <w:lang w:val="en-CA"/>
        </w:rPr>
        <w:t>Competition:</w:t>
      </w:r>
    </w:p>
    <w:p w:rsidR="0024419E" w:rsidRDefault="0024419E" w:rsidP="0024419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Complete the organizer below </w:t>
      </w:r>
      <w:r w:rsidRPr="00E557F3">
        <w:rPr>
          <w:rFonts w:ascii="Calibri" w:hAnsi="Calibri"/>
          <w:sz w:val="28"/>
          <w:szCs w:val="28"/>
          <w:lang w:val="en-CA"/>
        </w:rPr>
        <w:t>comparing</w:t>
      </w:r>
      <w:r w:rsidRPr="0024419E">
        <w:rPr>
          <w:rFonts w:ascii="Calibri" w:hAnsi="Calibri"/>
          <w:i/>
          <w:sz w:val="28"/>
          <w:szCs w:val="28"/>
          <w:lang w:val="en-CA"/>
        </w:rPr>
        <w:t xml:space="preserve"> intensive</w:t>
      </w:r>
      <w:r>
        <w:rPr>
          <w:rFonts w:ascii="Calibri" w:hAnsi="Calibri"/>
          <w:sz w:val="28"/>
          <w:szCs w:val="28"/>
          <w:lang w:val="en-CA"/>
        </w:rPr>
        <w:t xml:space="preserve"> and </w:t>
      </w:r>
      <w:r w:rsidRPr="0024419E">
        <w:rPr>
          <w:rFonts w:ascii="Calibri" w:hAnsi="Calibri"/>
          <w:i/>
          <w:sz w:val="28"/>
          <w:szCs w:val="28"/>
          <w:lang w:val="en-CA"/>
        </w:rPr>
        <w:t>extensive farming</w:t>
      </w:r>
      <w:r>
        <w:rPr>
          <w:rFonts w:ascii="Calibri" w:hAnsi="Calibri"/>
          <w:sz w:val="28"/>
          <w:szCs w:val="28"/>
          <w:lang w:val="en-CA"/>
        </w:rPr>
        <w:t>.</w:t>
      </w:r>
    </w:p>
    <w:p w:rsid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24419E"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Intensive Farming</w:t>
            </w: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Extensive Farming</w:t>
            </w:r>
          </w:p>
        </w:tc>
      </w:tr>
      <w:tr w:rsidR="0024419E"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Population Density</w:t>
            </w: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</w:tr>
      <w:tr w:rsidR="0024419E"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Location in Canada</w:t>
            </w: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</w:tr>
      <w:tr w:rsidR="0024419E"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Farm Size</w:t>
            </w: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</w:tr>
      <w:tr w:rsidR="0024419E"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sz w:val="28"/>
                <w:szCs w:val="28"/>
                <w:lang w:val="en-CA"/>
              </w:rPr>
              <w:t>Production</w:t>
            </w: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24419E" w:rsidRDefault="0024419E" w:rsidP="0024419E">
            <w:pPr>
              <w:rPr>
                <w:rFonts w:ascii="Calibri" w:hAnsi="Calibri"/>
                <w:sz w:val="28"/>
                <w:szCs w:val="28"/>
                <w:lang w:val="en-CA"/>
              </w:rPr>
            </w:pPr>
          </w:p>
        </w:tc>
      </w:tr>
    </w:tbl>
    <w:p w:rsidR="0024419E" w:rsidRPr="0024419E" w:rsidRDefault="0024419E" w:rsidP="0024419E">
      <w:pPr>
        <w:rPr>
          <w:rFonts w:ascii="Calibri" w:hAnsi="Calibri"/>
          <w:sz w:val="28"/>
          <w:szCs w:val="28"/>
          <w:lang w:val="en-CA"/>
        </w:rPr>
      </w:pPr>
    </w:p>
    <w:p w:rsidR="0024419E" w:rsidRPr="0024419E" w:rsidRDefault="0024419E" w:rsidP="0024419E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CA"/>
        </w:rPr>
        <w:t xml:space="preserve">Explain what is meant by the term </w:t>
      </w:r>
      <w:r w:rsidRPr="0024419E">
        <w:rPr>
          <w:rFonts w:ascii="Calibri" w:hAnsi="Calibri"/>
          <w:i/>
          <w:sz w:val="28"/>
          <w:szCs w:val="28"/>
          <w:lang w:val="en-CA"/>
        </w:rPr>
        <w:t>agribusiness</w:t>
      </w:r>
      <w:r>
        <w:rPr>
          <w:rFonts w:ascii="Calibri" w:hAnsi="Calibri"/>
          <w:sz w:val="28"/>
          <w:szCs w:val="28"/>
          <w:lang w:val="en-CA"/>
        </w:rPr>
        <w:t>.</w:t>
      </w:r>
    </w:p>
    <w:p w:rsidR="001F302E" w:rsidRDefault="00A3030A"/>
    <w:sectPr w:rsidR="001F302E" w:rsidSect="00AA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0F9"/>
    <w:multiLevelType w:val="hybridMultilevel"/>
    <w:tmpl w:val="1292DD0C"/>
    <w:lvl w:ilvl="0" w:tplc="CDF4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0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0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2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8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0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E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6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A649A2"/>
    <w:multiLevelType w:val="hybridMultilevel"/>
    <w:tmpl w:val="30103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96599"/>
    <w:multiLevelType w:val="hybridMultilevel"/>
    <w:tmpl w:val="896A3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04D33"/>
    <w:multiLevelType w:val="hybridMultilevel"/>
    <w:tmpl w:val="471A17EC"/>
    <w:lvl w:ilvl="0" w:tplc="DE4457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A44B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ADCE8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62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082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8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BB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C8A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E6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52760"/>
    <w:multiLevelType w:val="hybridMultilevel"/>
    <w:tmpl w:val="73CA82F8"/>
    <w:lvl w:ilvl="0" w:tplc="D89A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49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0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2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2646FC"/>
    <w:multiLevelType w:val="hybridMultilevel"/>
    <w:tmpl w:val="EB98EEBA"/>
    <w:lvl w:ilvl="0" w:tplc="E1B8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C9B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0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C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E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E8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6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325414"/>
    <w:multiLevelType w:val="hybridMultilevel"/>
    <w:tmpl w:val="92B0CECA"/>
    <w:lvl w:ilvl="0" w:tplc="AFE2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E8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2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C3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AF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4B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A8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C8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2C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9150CE"/>
    <w:multiLevelType w:val="hybridMultilevel"/>
    <w:tmpl w:val="706EC89A"/>
    <w:lvl w:ilvl="0" w:tplc="6540A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92EA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C419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E698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A22B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A4FA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F030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8A0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8230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E34BA"/>
    <w:multiLevelType w:val="hybridMultilevel"/>
    <w:tmpl w:val="808871CE"/>
    <w:lvl w:ilvl="0" w:tplc="62E450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09FA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0209394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4BA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826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28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6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0F3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EE9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9E"/>
    <w:rsid w:val="0024419E"/>
    <w:rsid w:val="00A3030A"/>
    <w:rsid w:val="00E55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9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19E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19E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24419E"/>
    <w:pPr>
      <w:ind w:left="720"/>
      <w:contextualSpacing/>
    </w:pPr>
  </w:style>
  <w:style w:type="table" w:styleId="TableGrid">
    <w:name w:val="Table Grid"/>
    <w:basedOn w:val="TableNormal"/>
    <w:uiPriority w:val="59"/>
    <w:rsid w:val="00244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9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19E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19E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24419E"/>
    <w:pPr>
      <w:ind w:left="720"/>
      <w:contextualSpacing/>
    </w:pPr>
  </w:style>
  <w:style w:type="table" w:styleId="TableGrid">
    <w:name w:val="Table Grid"/>
    <w:basedOn w:val="TableNormal"/>
    <w:uiPriority w:val="59"/>
    <w:rsid w:val="00244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Toronto District School Board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Sud</dc:creator>
  <cp:keywords/>
  <cp:lastModifiedBy>Kopyto, Suzanne</cp:lastModifiedBy>
  <cp:revision>2</cp:revision>
  <dcterms:created xsi:type="dcterms:W3CDTF">2013-11-04T17:57:00Z</dcterms:created>
  <dcterms:modified xsi:type="dcterms:W3CDTF">2013-11-04T17:57:00Z</dcterms:modified>
</cp:coreProperties>
</file>