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3A58" w:rsidRDefault="001B526E">
      <w:pPr>
        <w:pStyle w:val="normal0"/>
        <w:jc w:val="center"/>
      </w:pPr>
      <w:r>
        <w:rPr>
          <w:b/>
        </w:rPr>
        <w:t>Water:  The Most Basic Resource</w:t>
      </w:r>
    </w:p>
    <w:p w:rsidR="00573A58" w:rsidRDefault="001B526E">
      <w:pPr>
        <w:pStyle w:val="normal0"/>
        <w:jc w:val="center"/>
      </w:pPr>
      <w:r>
        <w:rPr>
          <w:b/>
        </w:rPr>
        <w:t>Content Worksheet Chapter 36, part one</w:t>
      </w:r>
    </w:p>
    <w:p w:rsidR="00573A58" w:rsidRDefault="00573A58">
      <w:pPr>
        <w:pStyle w:val="normal0"/>
      </w:pPr>
    </w:p>
    <w:p w:rsidR="00573A58" w:rsidRDefault="001B526E">
      <w:pPr>
        <w:pStyle w:val="normal0"/>
      </w:pPr>
      <w:r>
        <w:rPr>
          <w:b/>
        </w:rPr>
        <w:t>Text: Making Connections</w:t>
      </w:r>
    </w:p>
    <w:p w:rsidR="00573A58" w:rsidRDefault="001B526E">
      <w:pPr>
        <w:pStyle w:val="normal0"/>
      </w:pPr>
      <w:r>
        <w:rPr>
          <w:b/>
        </w:rPr>
        <w:t>Pages: 476 - 482</w:t>
      </w:r>
    </w:p>
    <w:p w:rsidR="00573A58" w:rsidRDefault="00573A58">
      <w:pPr>
        <w:pStyle w:val="normal0"/>
      </w:pPr>
    </w:p>
    <w:p w:rsidR="00573A58" w:rsidRDefault="001B526E">
      <w:pPr>
        <w:pStyle w:val="normal0"/>
      </w:pPr>
      <w:r>
        <w:t>1. Define the Key Terms located on page 476.</w:t>
      </w:r>
    </w:p>
    <w:p w:rsidR="00573A58" w:rsidRDefault="00573A58">
      <w:pPr>
        <w:pStyle w:val="normal0"/>
      </w:pPr>
    </w:p>
    <w:p w:rsidR="00573A58" w:rsidRDefault="001B526E">
      <w:pPr>
        <w:pStyle w:val="normal0"/>
      </w:pPr>
      <w:r>
        <w:t xml:space="preserve">2. Complete the Activity on page 476 - 477 and answer questions 1-4.  Make sure to follow proper graphing conventions. Graphing paper will be provided to you.  </w:t>
      </w:r>
    </w:p>
    <w:p w:rsidR="00573A58" w:rsidRDefault="00573A58">
      <w:pPr>
        <w:pStyle w:val="normal0"/>
      </w:pPr>
    </w:p>
    <w:p w:rsidR="00573A58" w:rsidRDefault="001B526E">
      <w:pPr>
        <w:pStyle w:val="normal0"/>
      </w:pPr>
      <w:r>
        <w:t>3. “The fact that we use water does not mean that we actually consume it.”  Explain this state</w:t>
      </w:r>
      <w:r>
        <w:t>ment.</w:t>
      </w:r>
    </w:p>
    <w:p w:rsidR="00573A58" w:rsidRDefault="00573A58">
      <w:pPr>
        <w:pStyle w:val="normal0"/>
      </w:pPr>
    </w:p>
    <w:p w:rsidR="00573A58" w:rsidRDefault="001B526E">
      <w:pPr>
        <w:pStyle w:val="normal0"/>
      </w:pPr>
      <w:r>
        <w:t>4. What is “fossil water”? Is it a renewable or nonrenewable resource?</w:t>
      </w:r>
    </w:p>
    <w:p w:rsidR="00573A58" w:rsidRDefault="00573A58">
      <w:pPr>
        <w:pStyle w:val="normal0"/>
      </w:pPr>
    </w:p>
    <w:p w:rsidR="00573A58" w:rsidRDefault="001B526E">
      <w:pPr>
        <w:pStyle w:val="normal0"/>
      </w:pPr>
      <w:r>
        <w:t>5. What are the advantages and disadvantages of using groundwater as a source of freshwater?</w:t>
      </w:r>
    </w:p>
    <w:p w:rsidR="00573A58" w:rsidRDefault="001B526E">
      <w:pPr>
        <w:pStyle w:val="normal0"/>
      </w:pPr>
      <w:r>
        <w:t xml:space="preserve">Compare </w:t>
      </w:r>
      <w:proofErr w:type="spellStart"/>
      <w:r>
        <w:t>instream</w:t>
      </w:r>
      <w:proofErr w:type="spellEnd"/>
      <w:r>
        <w:t xml:space="preserve"> uses of water with withdrawal uses.</w:t>
      </w:r>
    </w:p>
    <w:p w:rsidR="00573A58" w:rsidRDefault="00573A58">
      <w:pPr>
        <w:pStyle w:val="normal0"/>
      </w:pPr>
    </w:p>
    <w:p w:rsidR="00573A58" w:rsidRDefault="001B526E">
      <w:pPr>
        <w:pStyle w:val="normal0"/>
      </w:pPr>
      <w:r>
        <w:t>6. List four reasons why the d</w:t>
      </w:r>
      <w:r>
        <w:t>emand for water will probably increase in the future.</w:t>
      </w:r>
    </w:p>
    <w:p w:rsidR="00573A58" w:rsidRDefault="00573A58">
      <w:pPr>
        <w:pStyle w:val="normal0"/>
      </w:pPr>
    </w:p>
    <w:p w:rsidR="00573A58" w:rsidRDefault="001B526E">
      <w:pPr>
        <w:pStyle w:val="normal0"/>
      </w:pPr>
      <w:r>
        <w:t xml:space="preserve">7. </w:t>
      </w:r>
      <w:proofErr w:type="gramStart"/>
      <w:r>
        <w:t>a</w:t>
      </w:r>
      <w:proofErr w:type="gramEnd"/>
      <w:r>
        <w:t xml:space="preserve">) On the drainage map of Canada (on the backside of this sheet), draw the borders of the five major drainage basins in Canada (figure 36-5).  Shade in each with a different </w:t>
      </w:r>
      <w:proofErr w:type="spellStart"/>
      <w:r>
        <w:t>colour</w:t>
      </w:r>
      <w:proofErr w:type="spellEnd"/>
      <w:r>
        <w:t>. This is one time</w:t>
      </w:r>
      <w:r>
        <w:t xml:space="preserve"> that you may use blue since we are mapping water!</w:t>
      </w:r>
    </w:p>
    <w:p w:rsidR="00573A58" w:rsidRDefault="001B526E">
      <w:pPr>
        <w:pStyle w:val="normal0"/>
      </w:pPr>
      <w:r>
        <w:t>b) Label each drainage basin with its name, area (km2), and mean discharge (m3/s).</w:t>
      </w:r>
    </w:p>
    <w:p w:rsidR="00573A58" w:rsidRDefault="001B526E">
      <w:pPr>
        <w:pStyle w:val="normal0"/>
      </w:pPr>
      <w:r>
        <w:t>c) Rank the drainage basins by:</w:t>
      </w:r>
    </w:p>
    <w:p w:rsidR="00573A58" w:rsidRDefault="001B526E">
      <w:pPr>
        <w:pStyle w:val="normal0"/>
      </w:pPr>
      <w:r>
        <w:tab/>
      </w:r>
      <w:proofErr w:type="spellStart"/>
      <w:r>
        <w:t>i</w:t>
      </w:r>
      <w:proofErr w:type="spellEnd"/>
      <w:r>
        <w:t xml:space="preserve">) </w:t>
      </w:r>
      <w:proofErr w:type="gramStart"/>
      <w:r>
        <w:t>area</w:t>
      </w:r>
      <w:proofErr w:type="gramEnd"/>
    </w:p>
    <w:p w:rsidR="00573A58" w:rsidRDefault="001B526E">
      <w:pPr>
        <w:pStyle w:val="normal0"/>
      </w:pPr>
      <w:r>
        <w:tab/>
        <w:t xml:space="preserve">ii) </w:t>
      </w:r>
      <w:proofErr w:type="gramStart"/>
      <w:r>
        <w:t>mean</w:t>
      </w:r>
      <w:proofErr w:type="gramEnd"/>
      <w:r>
        <w:t xml:space="preserve"> discharge</w:t>
      </w:r>
    </w:p>
    <w:p w:rsidR="00573A58" w:rsidRDefault="001B526E">
      <w:pPr>
        <w:pStyle w:val="normal0"/>
      </w:pPr>
      <w:r>
        <w:tab/>
        <w:t>Explain the difference between your two rankings.</w:t>
      </w:r>
    </w:p>
    <w:p w:rsidR="00573A58" w:rsidRDefault="001B526E">
      <w:pPr>
        <w:pStyle w:val="normal0"/>
      </w:pPr>
      <w:r>
        <w:t xml:space="preserve">d) </w:t>
      </w:r>
      <w:proofErr w:type="spellStart"/>
      <w:proofErr w:type="gramStart"/>
      <w:r>
        <w:t>i</w:t>
      </w:r>
      <w:proofErr w:type="spellEnd"/>
      <w:proofErr w:type="gramEnd"/>
      <w:r>
        <w:t>) In w</w:t>
      </w:r>
      <w:r>
        <w:t>hat direction does most of Canada’s water flow?</w:t>
      </w:r>
    </w:p>
    <w:p w:rsidR="00573A58" w:rsidRDefault="001B526E">
      <w:pPr>
        <w:pStyle w:val="normal0"/>
      </w:pPr>
      <w:r>
        <w:t xml:space="preserve">    ii) What percentage of the total flow goes in this direction?</w:t>
      </w:r>
    </w:p>
    <w:p w:rsidR="00573A58" w:rsidRDefault="001B526E">
      <w:pPr>
        <w:pStyle w:val="normal0"/>
      </w:pPr>
      <w:r>
        <w:t>e) Where is most of Canada’s population located? Look at page 226. Compare the pattern of population with the pattern of water flow.  What doe</w:t>
      </w:r>
      <w:r>
        <w:t>s this suggest about our ability to meet growing water needs in the future?</w:t>
      </w:r>
    </w:p>
    <w:p w:rsidR="00573A58" w:rsidRDefault="00573A58">
      <w:pPr>
        <w:pStyle w:val="normal0"/>
      </w:pPr>
    </w:p>
    <w:p w:rsidR="00573A58" w:rsidRDefault="00573A58">
      <w:pPr>
        <w:pStyle w:val="normal0"/>
      </w:pPr>
    </w:p>
    <w:p w:rsidR="00573A58" w:rsidRDefault="00573A58">
      <w:pPr>
        <w:pStyle w:val="normal0"/>
      </w:pPr>
    </w:p>
    <w:p w:rsidR="00573A58" w:rsidRDefault="00573A58">
      <w:pPr>
        <w:pStyle w:val="normal0"/>
      </w:pPr>
    </w:p>
    <w:p w:rsidR="00573A58" w:rsidRDefault="00573A58">
      <w:pPr>
        <w:pStyle w:val="normal0"/>
      </w:pPr>
    </w:p>
    <w:p w:rsidR="00573A58" w:rsidRDefault="00573A58">
      <w:pPr>
        <w:pStyle w:val="normal0"/>
      </w:pPr>
    </w:p>
    <w:p w:rsidR="00573A58" w:rsidRDefault="00573A58">
      <w:pPr>
        <w:pStyle w:val="normal0"/>
      </w:pPr>
    </w:p>
    <w:p w:rsidR="00573A58" w:rsidRDefault="00573A58">
      <w:pPr>
        <w:pStyle w:val="normal0"/>
      </w:pPr>
    </w:p>
    <w:p w:rsidR="00573A58" w:rsidRDefault="00573A58">
      <w:pPr>
        <w:pStyle w:val="normal0"/>
      </w:pPr>
    </w:p>
    <w:p w:rsidR="00573A58" w:rsidRDefault="001B526E">
      <w:pPr>
        <w:pStyle w:val="normal0"/>
      </w:pPr>
      <w:r>
        <w:rPr>
          <w:noProof/>
        </w:rPr>
        <w:lastRenderedPageBreak/>
        <w:drawing>
          <wp:inline distT="0" distB="0" distL="0" distR="0">
            <wp:extent cx="6572250" cy="5772150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3A58" w:rsidSect="00573A5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displayBackgroundShape/>
  <w:proofState w:spelling="clean" w:grammar="clean"/>
  <w:defaultTabStop w:val="720"/>
  <w:characterSpacingControl w:val="doNotCompress"/>
  <w:compat>
    <w:useFELayout/>
  </w:compat>
  <w:rsids>
    <w:rsidRoot w:val="00573A58"/>
    <w:rsid w:val="001B526E"/>
    <w:rsid w:val="0057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73A58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573A58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573A58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573A58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573A58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573A58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73A58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573A58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573A58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36 worksheet.docx</dc:title>
  <dc:creator>User</dc:creator>
  <cp:lastModifiedBy>User</cp:lastModifiedBy>
  <cp:revision>2</cp:revision>
  <dcterms:created xsi:type="dcterms:W3CDTF">2013-09-22T15:16:00Z</dcterms:created>
  <dcterms:modified xsi:type="dcterms:W3CDTF">2013-09-22T15:16:00Z</dcterms:modified>
</cp:coreProperties>
</file>