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204F" w:rsidRDefault="0003204F">
      <w:pPr>
        <w:pStyle w:val="normal0"/>
        <w:pBdr>
          <w:top w:val="single" w:sz="4" w:space="1" w:color="auto"/>
        </w:pBdr>
      </w:pPr>
    </w:p>
    <w:p w:rsidR="0003204F" w:rsidRDefault="00116F81">
      <w:pPr>
        <w:pStyle w:val="Heading1"/>
        <w:contextualSpacing w:val="0"/>
      </w:pPr>
      <w:r>
        <w:rPr>
          <w:rFonts w:ascii="Calibri" w:eastAsia="Calibri" w:hAnsi="Calibri" w:cs="Calibri"/>
        </w:rPr>
        <w:t>Canadian Geography - Grade 9, Academic</w:t>
      </w:r>
    </w:p>
    <w:p w:rsidR="0003204F" w:rsidRDefault="00116F81">
      <w:pPr>
        <w:pStyle w:val="normal0"/>
        <w:contextualSpacing w:val="0"/>
      </w:pPr>
      <w:r>
        <w:rPr>
          <w:rFonts w:ascii="Calibri" w:eastAsia="Calibri" w:hAnsi="Calibri" w:cs="Calibri"/>
          <w:b/>
          <w:sz w:val="28"/>
        </w:rPr>
        <w:t>Practice with the Sustainability Model</w:t>
      </w:r>
    </w:p>
    <w:p w:rsidR="0003204F" w:rsidRDefault="0003204F">
      <w:pPr>
        <w:pStyle w:val="normal0"/>
        <w:pBdr>
          <w:top w:val="single" w:sz="4" w:space="1" w:color="auto"/>
        </w:pBdr>
      </w:pPr>
    </w:p>
    <w:p w:rsidR="0003204F" w:rsidRDefault="0003204F">
      <w:pPr>
        <w:pStyle w:val="normal0"/>
        <w:contextualSpacing w:val="0"/>
      </w:pPr>
    </w:p>
    <w:p w:rsidR="0003204F" w:rsidRDefault="00116F81">
      <w:pPr>
        <w:pStyle w:val="normal0"/>
        <w:contextualSpacing w:val="0"/>
      </w:pPr>
      <w:r>
        <w:rPr>
          <w:rFonts w:ascii="Calibri" w:eastAsia="Calibri" w:hAnsi="Calibri" w:cs="Calibri"/>
          <w:b/>
          <w:sz w:val="28"/>
        </w:rPr>
        <w:t>Case Study: Mining in Canada</w:t>
      </w:r>
    </w:p>
    <w:p w:rsidR="0003204F" w:rsidRDefault="00116F81">
      <w:pPr>
        <w:pStyle w:val="normal0"/>
        <w:spacing w:before="2" w:after="2"/>
        <w:contextualSpacing w:val="0"/>
        <w:jc w:val="both"/>
      </w:pPr>
      <w:r>
        <w:rPr>
          <w:rFonts w:ascii="Calibri" w:eastAsia="Calibri" w:hAnsi="Calibri" w:cs="Calibri"/>
        </w:rPr>
        <w:t xml:space="preserve">British Columbia signed an agreement that will see Canada's westernmost province share tax revenue from the mining industry with aboriginal groups.  The agreement between the Canadian province and the Secwepemc First Nation was welcomed by the industry.   </w:t>
      </w:r>
      <w:r>
        <w:rPr>
          <w:rFonts w:ascii="Calibri" w:eastAsia="Calibri" w:hAnsi="Calibri" w:cs="Calibri"/>
        </w:rPr>
        <w:t>It is hoped that the deal will improve relations between miners and First Nations people, making native Indian groups more receptive to mining activities on or near their lands.  In the past, such mining activities have often been met with protests by Nati</w:t>
      </w:r>
      <w:r>
        <w:rPr>
          <w:rFonts w:ascii="Calibri" w:eastAsia="Calibri" w:hAnsi="Calibri" w:cs="Calibri"/>
        </w:rPr>
        <w:t>ves who felt it threatened the natural environment and their traditional way of life.</w:t>
      </w:r>
    </w:p>
    <w:p w:rsidR="0003204F" w:rsidRDefault="0003204F">
      <w:pPr>
        <w:pStyle w:val="normal0"/>
        <w:spacing w:before="2" w:after="2"/>
        <w:contextualSpacing w:val="0"/>
        <w:jc w:val="both"/>
      </w:pPr>
    </w:p>
    <w:p w:rsidR="0003204F" w:rsidRDefault="00116F81">
      <w:pPr>
        <w:pStyle w:val="normal0"/>
        <w:spacing w:before="2" w:after="2"/>
        <w:contextualSpacing w:val="0"/>
        <w:jc w:val="both"/>
      </w:pPr>
      <w:r>
        <w:rPr>
          <w:rFonts w:ascii="Calibri" w:eastAsia="Calibri" w:hAnsi="Calibri" w:cs="Calibri"/>
        </w:rPr>
        <w:t>Over the life of the mine, which is currently under construction just outside the town of Kamloops, some $30 million is expected to flow to the two native bands.  The re</w:t>
      </w:r>
      <w:r>
        <w:rPr>
          <w:rFonts w:ascii="Calibri" w:eastAsia="Calibri" w:hAnsi="Calibri" w:cs="Calibri"/>
        </w:rPr>
        <w:t>venue should improve the social and economic conditions on native Indian reserves.</w:t>
      </w:r>
    </w:p>
    <w:p w:rsidR="0003204F" w:rsidRDefault="0003204F">
      <w:pPr>
        <w:pStyle w:val="normal0"/>
        <w:spacing w:before="2" w:after="2"/>
        <w:contextualSpacing w:val="0"/>
        <w:jc w:val="both"/>
      </w:pPr>
    </w:p>
    <w:p w:rsidR="0003204F" w:rsidRDefault="0003204F">
      <w:pPr>
        <w:pStyle w:val="normal0"/>
        <w:contextualSpacing w:val="0"/>
      </w:pPr>
    </w:p>
    <w:p w:rsidR="0003204F" w:rsidRDefault="0003204F">
      <w:pPr>
        <w:pStyle w:val="normal0"/>
        <w:contextualSpacing w:val="0"/>
      </w:pPr>
      <w:bookmarkStart w:id="0" w:name="h.gjdgxs" w:colFirst="0" w:colLast="0"/>
      <w:bookmarkEnd w:id="0"/>
    </w:p>
    <w:p w:rsidR="0003204F" w:rsidRDefault="0003204F">
      <w:pPr>
        <w:pStyle w:val="normal0"/>
        <w:contextualSpacing w:val="0"/>
      </w:pPr>
    </w:p>
    <w:p w:rsidR="0003204F" w:rsidRDefault="0003204F">
      <w:pPr>
        <w:pStyle w:val="normal0"/>
        <w:contextualSpacing w:val="0"/>
      </w:pPr>
    </w:p>
    <w:p w:rsidR="0003204F" w:rsidRDefault="0003204F">
      <w:pPr>
        <w:pStyle w:val="normal0"/>
        <w:contextualSpacing w:val="0"/>
      </w:pPr>
    </w:p>
    <w:p w:rsidR="0003204F" w:rsidRDefault="0003204F">
      <w:pPr>
        <w:pStyle w:val="normal0"/>
        <w:contextualSpacing w:val="0"/>
      </w:pPr>
    </w:p>
    <w:p w:rsidR="0003204F" w:rsidRDefault="0003204F">
      <w:pPr>
        <w:pStyle w:val="normal0"/>
        <w:contextualSpacing w:val="0"/>
      </w:pPr>
    </w:p>
    <w:p w:rsidR="0003204F" w:rsidRDefault="0003204F">
      <w:pPr>
        <w:pStyle w:val="normal0"/>
        <w:contextualSpacing w:val="0"/>
      </w:pPr>
    </w:p>
    <w:p w:rsidR="0003204F" w:rsidRDefault="0003204F">
      <w:pPr>
        <w:pStyle w:val="normal0"/>
        <w:contextualSpacing w:val="0"/>
      </w:pPr>
    </w:p>
    <w:p w:rsidR="0003204F" w:rsidRDefault="0003204F">
      <w:pPr>
        <w:pStyle w:val="normal0"/>
        <w:contextualSpacing w:val="0"/>
      </w:pPr>
    </w:p>
    <w:p w:rsidR="0003204F" w:rsidRDefault="0003204F">
      <w:pPr>
        <w:pStyle w:val="normal0"/>
        <w:contextualSpacing w:val="0"/>
      </w:pPr>
    </w:p>
    <w:p w:rsidR="0003204F" w:rsidRDefault="0003204F">
      <w:pPr>
        <w:pStyle w:val="normal0"/>
        <w:contextualSpacing w:val="0"/>
      </w:pPr>
    </w:p>
    <w:p w:rsidR="0003204F" w:rsidRDefault="0003204F">
      <w:pPr>
        <w:pStyle w:val="normal0"/>
        <w:contextualSpacing w:val="0"/>
      </w:pPr>
    </w:p>
    <w:p w:rsidR="0003204F" w:rsidRDefault="0003204F">
      <w:pPr>
        <w:pStyle w:val="normal0"/>
        <w:contextualSpacing w:val="0"/>
      </w:pPr>
    </w:p>
    <w:p w:rsidR="0003204F" w:rsidRDefault="0003204F">
      <w:pPr>
        <w:pStyle w:val="normal0"/>
        <w:contextualSpacing w:val="0"/>
      </w:pPr>
    </w:p>
    <w:p w:rsidR="0003204F" w:rsidRDefault="0003204F">
      <w:pPr>
        <w:pStyle w:val="normal0"/>
        <w:contextualSpacing w:val="0"/>
      </w:pPr>
    </w:p>
    <w:p w:rsidR="0003204F" w:rsidRDefault="0003204F">
      <w:pPr>
        <w:pStyle w:val="normal0"/>
        <w:contextualSpacing w:val="0"/>
      </w:pPr>
    </w:p>
    <w:p w:rsidR="0003204F" w:rsidRDefault="0003204F">
      <w:pPr>
        <w:pStyle w:val="normal0"/>
        <w:contextualSpacing w:val="0"/>
      </w:pPr>
    </w:p>
    <w:p w:rsidR="0003204F" w:rsidRDefault="0003204F">
      <w:pPr>
        <w:pStyle w:val="normal0"/>
        <w:contextualSpacing w:val="0"/>
      </w:pPr>
    </w:p>
    <w:p w:rsidR="0003204F" w:rsidRDefault="0003204F">
      <w:pPr>
        <w:pStyle w:val="normal0"/>
        <w:contextualSpacing w:val="0"/>
      </w:pPr>
    </w:p>
    <w:p w:rsidR="0003204F" w:rsidRDefault="0003204F">
      <w:pPr>
        <w:pStyle w:val="normal0"/>
        <w:contextualSpacing w:val="0"/>
      </w:pPr>
    </w:p>
    <w:p w:rsidR="0003204F" w:rsidRDefault="0003204F">
      <w:pPr>
        <w:pStyle w:val="normal0"/>
        <w:contextualSpacing w:val="0"/>
      </w:pPr>
    </w:p>
    <w:p w:rsidR="0003204F" w:rsidRDefault="0003204F">
      <w:pPr>
        <w:pStyle w:val="normal0"/>
        <w:contextualSpacing w:val="0"/>
      </w:pPr>
    </w:p>
    <w:p w:rsidR="0003204F" w:rsidRDefault="0003204F">
      <w:pPr>
        <w:pStyle w:val="normal0"/>
        <w:contextualSpacing w:val="0"/>
      </w:pPr>
    </w:p>
    <w:p w:rsidR="0003204F" w:rsidRDefault="0003204F">
      <w:pPr>
        <w:pStyle w:val="normal0"/>
        <w:contextualSpacing w:val="0"/>
      </w:pPr>
    </w:p>
    <w:p w:rsidR="0003204F" w:rsidRDefault="0003204F">
      <w:pPr>
        <w:pStyle w:val="normal0"/>
        <w:contextualSpacing w:val="0"/>
      </w:pPr>
    </w:p>
    <w:p w:rsidR="0003204F" w:rsidRDefault="0003204F">
      <w:pPr>
        <w:pStyle w:val="normal0"/>
        <w:contextualSpacing w:val="0"/>
      </w:pPr>
    </w:p>
    <w:p w:rsidR="0003204F" w:rsidRDefault="0003204F">
      <w:pPr>
        <w:pStyle w:val="normal0"/>
        <w:contextualSpacing w:val="0"/>
      </w:pPr>
    </w:p>
    <w:p w:rsidR="0003204F" w:rsidRDefault="0003204F">
      <w:pPr>
        <w:pStyle w:val="normal0"/>
        <w:contextualSpacing w:val="0"/>
      </w:pPr>
    </w:p>
    <w:p w:rsidR="0003204F" w:rsidRDefault="0003204F">
      <w:pPr>
        <w:pStyle w:val="normal0"/>
        <w:contextualSpacing w:val="0"/>
      </w:pPr>
    </w:p>
    <w:p w:rsidR="0003204F" w:rsidRDefault="0003204F">
      <w:pPr>
        <w:pStyle w:val="normal0"/>
        <w:contextualSpacing w:val="0"/>
      </w:pPr>
    </w:p>
    <w:p w:rsidR="0003204F" w:rsidRDefault="0003204F">
      <w:pPr>
        <w:pStyle w:val="normal0"/>
        <w:contextualSpacing w:val="0"/>
      </w:pPr>
    </w:p>
    <w:p w:rsidR="0003204F" w:rsidRDefault="0003204F">
      <w:pPr>
        <w:pStyle w:val="normal0"/>
        <w:pBdr>
          <w:top w:val="single" w:sz="4" w:space="1" w:color="auto"/>
        </w:pBdr>
      </w:pPr>
    </w:p>
    <w:p w:rsidR="0003204F" w:rsidRDefault="00116F81">
      <w:pPr>
        <w:pStyle w:val="normal0"/>
        <w:contextualSpacing w:val="0"/>
      </w:pPr>
      <w:r>
        <w:rPr>
          <w:rFonts w:ascii="Calibri" w:eastAsia="Calibri" w:hAnsi="Calibri" w:cs="Calibri"/>
          <w:b/>
          <w:sz w:val="28"/>
        </w:rPr>
        <w:t>Analysis using your 3Ps model</w:t>
      </w:r>
    </w:p>
    <w:p w:rsidR="0003204F" w:rsidRDefault="0003204F">
      <w:pPr>
        <w:pStyle w:val="normal0"/>
        <w:pBdr>
          <w:top w:val="single" w:sz="4" w:space="1" w:color="auto"/>
        </w:pBdr>
      </w:pPr>
    </w:p>
    <w:p w:rsidR="0003204F" w:rsidRDefault="0003204F">
      <w:pPr>
        <w:pStyle w:val="normal0"/>
        <w:contextualSpacing w:val="0"/>
      </w:pPr>
    </w:p>
    <w:p w:rsidR="0003204F" w:rsidRDefault="0003204F">
      <w:pPr>
        <w:pStyle w:val="normal0"/>
        <w:contextualSpacing w:val="0"/>
      </w:pPr>
    </w:p>
    <w:p w:rsidR="0003204F" w:rsidRDefault="00116F81">
      <w:pPr>
        <w:pStyle w:val="normal0"/>
        <w:numPr>
          <w:ilvl w:val="0"/>
          <w:numId w:val="1"/>
        </w:numPr>
        <w:ind w:hanging="359"/>
        <w:rPr>
          <w:rFonts w:ascii="Calibri" w:eastAsia="Calibri" w:hAnsi="Calibri" w:cs="Calibri"/>
        </w:rPr>
      </w:pPr>
      <w:r>
        <w:rPr>
          <w:rFonts w:ascii="Calibri" w:eastAsia="Calibri" w:hAnsi="Calibri" w:cs="Calibri"/>
        </w:rPr>
        <w:t xml:space="preserve">What is the </w:t>
      </w:r>
      <w:r>
        <w:rPr>
          <w:rFonts w:ascii="Calibri" w:eastAsia="Calibri" w:hAnsi="Calibri" w:cs="Calibri"/>
          <w:b/>
        </w:rPr>
        <w:t>main problem</w:t>
      </w:r>
      <w:r>
        <w:rPr>
          <w:rFonts w:ascii="Calibri" w:eastAsia="Calibri" w:hAnsi="Calibri" w:cs="Calibri"/>
        </w:rPr>
        <w:t xml:space="preserve"> being discussed in this case study?</w:t>
      </w:r>
    </w:p>
    <w:p w:rsidR="0003204F" w:rsidRDefault="0003204F">
      <w:pPr>
        <w:pStyle w:val="normal0"/>
        <w:contextualSpacing w:val="0"/>
      </w:pPr>
    </w:p>
    <w:p w:rsidR="0003204F" w:rsidRDefault="0003204F">
      <w:pPr>
        <w:pStyle w:val="normal0"/>
        <w:pBdr>
          <w:top w:val="single" w:sz="4" w:space="1" w:color="auto"/>
        </w:pBdr>
      </w:pPr>
    </w:p>
    <w:p w:rsidR="0003204F" w:rsidRDefault="0003204F">
      <w:pPr>
        <w:pStyle w:val="normal0"/>
        <w:contextualSpacing w:val="0"/>
      </w:pPr>
    </w:p>
    <w:p w:rsidR="0003204F" w:rsidRDefault="0003204F">
      <w:pPr>
        <w:pStyle w:val="normal0"/>
        <w:contextualSpacing w:val="0"/>
      </w:pPr>
    </w:p>
    <w:p w:rsidR="0003204F" w:rsidRDefault="0003204F">
      <w:pPr>
        <w:pStyle w:val="normal0"/>
        <w:pBdr>
          <w:top w:val="single" w:sz="4" w:space="1" w:color="auto"/>
        </w:pBdr>
      </w:pPr>
    </w:p>
    <w:p w:rsidR="0003204F" w:rsidRDefault="0003204F">
      <w:pPr>
        <w:pStyle w:val="normal0"/>
        <w:contextualSpacing w:val="0"/>
      </w:pPr>
    </w:p>
    <w:p w:rsidR="0003204F" w:rsidRDefault="0003204F">
      <w:pPr>
        <w:pStyle w:val="normal0"/>
        <w:contextualSpacing w:val="0"/>
      </w:pPr>
    </w:p>
    <w:p w:rsidR="0003204F" w:rsidRDefault="0003204F">
      <w:pPr>
        <w:pStyle w:val="normal0"/>
        <w:pBdr>
          <w:top w:val="single" w:sz="4" w:space="1" w:color="auto"/>
        </w:pBdr>
      </w:pPr>
    </w:p>
    <w:p w:rsidR="0003204F" w:rsidRDefault="0003204F">
      <w:pPr>
        <w:pStyle w:val="normal0"/>
        <w:contextualSpacing w:val="0"/>
      </w:pPr>
    </w:p>
    <w:p w:rsidR="0003204F" w:rsidRDefault="0003204F">
      <w:pPr>
        <w:pStyle w:val="normal0"/>
        <w:contextualSpacing w:val="0"/>
      </w:pPr>
    </w:p>
    <w:p w:rsidR="0003204F" w:rsidRDefault="00116F81">
      <w:pPr>
        <w:pStyle w:val="normal0"/>
        <w:numPr>
          <w:ilvl w:val="0"/>
          <w:numId w:val="1"/>
        </w:numPr>
        <w:ind w:hanging="359"/>
        <w:rPr>
          <w:rFonts w:ascii="Calibri" w:eastAsia="Calibri" w:hAnsi="Calibri" w:cs="Calibri"/>
        </w:rPr>
      </w:pPr>
      <w:r>
        <w:rPr>
          <w:rFonts w:ascii="Calibri" w:eastAsia="Calibri" w:hAnsi="Calibri" w:cs="Calibri"/>
        </w:rPr>
        <w:t xml:space="preserve">List the </w:t>
      </w:r>
      <w:r>
        <w:rPr>
          <w:rFonts w:ascii="Calibri" w:eastAsia="Calibri" w:hAnsi="Calibri" w:cs="Calibri"/>
          <w:b/>
        </w:rPr>
        <w:t>stakeholders</w:t>
      </w:r>
      <w:r>
        <w:rPr>
          <w:rFonts w:ascii="Calibri" w:eastAsia="Calibri" w:hAnsi="Calibri" w:cs="Calibri"/>
        </w:rPr>
        <w:t xml:space="preserve"> in this issue.</w:t>
      </w:r>
    </w:p>
    <w:p w:rsidR="0003204F" w:rsidRDefault="0003204F">
      <w:pPr>
        <w:pStyle w:val="normal0"/>
        <w:contextualSpacing w:val="0"/>
      </w:pPr>
    </w:p>
    <w:p w:rsidR="0003204F" w:rsidRDefault="0003204F">
      <w:pPr>
        <w:pStyle w:val="normal0"/>
        <w:pBdr>
          <w:top w:val="single" w:sz="4" w:space="1" w:color="auto"/>
        </w:pBdr>
      </w:pPr>
    </w:p>
    <w:p w:rsidR="0003204F" w:rsidRDefault="0003204F">
      <w:pPr>
        <w:pStyle w:val="normal0"/>
        <w:contextualSpacing w:val="0"/>
      </w:pPr>
    </w:p>
    <w:p w:rsidR="0003204F" w:rsidRDefault="0003204F">
      <w:pPr>
        <w:pStyle w:val="normal0"/>
        <w:contextualSpacing w:val="0"/>
      </w:pPr>
    </w:p>
    <w:p w:rsidR="0003204F" w:rsidRDefault="0003204F">
      <w:pPr>
        <w:pStyle w:val="normal0"/>
        <w:pBdr>
          <w:top w:val="single" w:sz="4" w:space="1" w:color="auto"/>
        </w:pBdr>
      </w:pPr>
    </w:p>
    <w:p w:rsidR="0003204F" w:rsidRDefault="0003204F">
      <w:pPr>
        <w:pStyle w:val="normal0"/>
        <w:contextualSpacing w:val="0"/>
      </w:pPr>
    </w:p>
    <w:p w:rsidR="0003204F" w:rsidRDefault="0003204F">
      <w:pPr>
        <w:pStyle w:val="normal0"/>
        <w:contextualSpacing w:val="0"/>
      </w:pPr>
    </w:p>
    <w:p w:rsidR="0003204F" w:rsidRDefault="0003204F">
      <w:pPr>
        <w:pStyle w:val="normal0"/>
        <w:pBdr>
          <w:top w:val="single" w:sz="4" w:space="1" w:color="auto"/>
        </w:pBdr>
      </w:pPr>
    </w:p>
    <w:p w:rsidR="0003204F" w:rsidRDefault="0003204F">
      <w:pPr>
        <w:pStyle w:val="normal0"/>
        <w:contextualSpacing w:val="0"/>
      </w:pPr>
    </w:p>
    <w:p w:rsidR="0003204F" w:rsidRDefault="0003204F">
      <w:pPr>
        <w:pStyle w:val="normal0"/>
        <w:contextualSpacing w:val="0"/>
      </w:pPr>
    </w:p>
    <w:p w:rsidR="0003204F" w:rsidRDefault="00116F81">
      <w:pPr>
        <w:pStyle w:val="normal0"/>
        <w:numPr>
          <w:ilvl w:val="0"/>
          <w:numId w:val="1"/>
        </w:numPr>
        <w:ind w:hanging="359"/>
        <w:rPr>
          <w:rFonts w:ascii="Calibri" w:eastAsia="Calibri" w:hAnsi="Calibri" w:cs="Calibri"/>
        </w:rPr>
      </w:pPr>
      <w:r>
        <w:rPr>
          <w:rFonts w:ascii="Calibri" w:eastAsia="Calibri" w:hAnsi="Calibri" w:cs="Calibri"/>
        </w:rPr>
        <w:t xml:space="preserve">What is the </w:t>
      </w:r>
      <w:r>
        <w:rPr>
          <w:rFonts w:ascii="Calibri" w:eastAsia="Calibri" w:hAnsi="Calibri" w:cs="Calibri"/>
          <w:b/>
        </w:rPr>
        <w:t>solution</w:t>
      </w:r>
      <w:r>
        <w:rPr>
          <w:rFonts w:ascii="Calibri" w:eastAsia="Calibri" w:hAnsi="Calibri" w:cs="Calibri"/>
        </w:rPr>
        <w:t xml:space="preserve"> presented in this case study?</w:t>
      </w:r>
    </w:p>
    <w:p w:rsidR="0003204F" w:rsidRDefault="0003204F">
      <w:pPr>
        <w:pStyle w:val="normal0"/>
        <w:contextualSpacing w:val="0"/>
      </w:pPr>
    </w:p>
    <w:p w:rsidR="0003204F" w:rsidRDefault="0003204F">
      <w:pPr>
        <w:pStyle w:val="normal0"/>
        <w:pBdr>
          <w:top w:val="single" w:sz="4" w:space="1" w:color="auto"/>
        </w:pBdr>
      </w:pPr>
    </w:p>
    <w:p w:rsidR="0003204F" w:rsidRDefault="0003204F">
      <w:pPr>
        <w:pStyle w:val="normal0"/>
        <w:contextualSpacing w:val="0"/>
      </w:pPr>
    </w:p>
    <w:p w:rsidR="0003204F" w:rsidRDefault="0003204F">
      <w:pPr>
        <w:pStyle w:val="normal0"/>
        <w:contextualSpacing w:val="0"/>
      </w:pPr>
    </w:p>
    <w:p w:rsidR="0003204F" w:rsidRDefault="0003204F">
      <w:pPr>
        <w:pStyle w:val="normal0"/>
        <w:pBdr>
          <w:top w:val="single" w:sz="4" w:space="1" w:color="auto"/>
        </w:pBdr>
      </w:pPr>
    </w:p>
    <w:p w:rsidR="0003204F" w:rsidRDefault="0003204F">
      <w:pPr>
        <w:pStyle w:val="normal0"/>
        <w:contextualSpacing w:val="0"/>
      </w:pPr>
    </w:p>
    <w:p w:rsidR="0003204F" w:rsidRDefault="0003204F">
      <w:pPr>
        <w:pStyle w:val="normal0"/>
        <w:contextualSpacing w:val="0"/>
      </w:pPr>
    </w:p>
    <w:p w:rsidR="0003204F" w:rsidRDefault="00116F81">
      <w:pPr>
        <w:pStyle w:val="normal0"/>
        <w:numPr>
          <w:ilvl w:val="0"/>
          <w:numId w:val="1"/>
        </w:numPr>
        <w:ind w:hanging="359"/>
        <w:rPr>
          <w:rFonts w:ascii="Calibri" w:eastAsia="Calibri" w:hAnsi="Calibri" w:cs="Calibri"/>
        </w:rPr>
      </w:pPr>
      <w:r>
        <w:rPr>
          <w:rFonts w:ascii="Calibri" w:eastAsia="Calibri" w:hAnsi="Calibri" w:cs="Calibri"/>
        </w:rPr>
        <w:t xml:space="preserve">Do you think the solution is a </w:t>
      </w:r>
      <w:r>
        <w:rPr>
          <w:rFonts w:ascii="Calibri" w:eastAsia="Calibri" w:hAnsi="Calibri" w:cs="Calibri"/>
          <w:b/>
        </w:rPr>
        <w:t xml:space="preserve">sustainable </w:t>
      </w:r>
      <w:r>
        <w:rPr>
          <w:rFonts w:ascii="Calibri" w:eastAsia="Calibri" w:hAnsi="Calibri" w:cs="Calibri"/>
        </w:rPr>
        <w:t>one?  Defend your answer using one example from each of your 3Ps.</w:t>
      </w:r>
    </w:p>
    <w:p w:rsidR="0003204F" w:rsidRDefault="0003204F">
      <w:pPr>
        <w:pStyle w:val="normal0"/>
        <w:contextualSpacing w:val="0"/>
      </w:pPr>
    </w:p>
    <w:p w:rsidR="0003204F" w:rsidRDefault="0003204F">
      <w:pPr>
        <w:pStyle w:val="normal0"/>
        <w:pBdr>
          <w:top w:val="single" w:sz="4" w:space="1" w:color="auto"/>
        </w:pBdr>
      </w:pPr>
    </w:p>
    <w:p w:rsidR="0003204F" w:rsidRDefault="0003204F">
      <w:pPr>
        <w:pStyle w:val="normal0"/>
        <w:contextualSpacing w:val="0"/>
      </w:pPr>
    </w:p>
    <w:p w:rsidR="0003204F" w:rsidRDefault="0003204F">
      <w:pPr>
        <w:pStyle w:val="normal0"/>
        <w:contextualSpacing w:val="0"/>
      </w:pPr>
    </w:p>
    <w:p w:rsidR="0003204F" w:rsidRDefault="0003204F">
      <w:pPr>
        <w:pStyle w:val="normal0"/>
        <w:pBdr>
          <w:top w:val="single" w:sz="4" w:space="1" w:color="auto"/>
        </w:pBdr>
      </w:pPr>
    </w:p>
    <w:p w:rsidR="0003204F" w:rsidRDefault="0003204F">
      <w:pPr>
        <w:pStyle w:val="normal0"/>
        <w:contextualSpacing w:val="0"/>
      </w:pPr>
    </w:p>
    <w:p w:rsidR="0003204F" w:rsidRDefault="0003204F">
      <w:pPr>
        <w:pStyle w:val="normal0"/>
        <w:contextualSpacing w:val="0"/>
      </w:pPr>
    </w:p>
    <w:p w:rsidR="0003204F" w:rsidRDefault="0003204F">
      <w:pPr>
        <w:pStyle w:val="normal0"/>
        <w:pBdr>
          <w:top w:val="single" w:sz="4" w:space="1" w:color="auto"/>
        </w:pBdr>
      </w:pPr>
    </w:p>
    <w:p w:rsidR="0003204F" w:rsidRDefault="0003204F">
      <w:pPr>
        <w:pStyle w:val="normal0"/>
        <w:contextualSpacing w:val="0"/>
      </w:pPr>
    </w:p>
    <w:p w:rsidR="0003204F" w:rsidRDefault="0003204F">
      <w:pPr>
        <w:pStyle w:val="normal0"/>
        <w:contextualSpacing w:val="0"/>
      </w:pPr>
    </w:p>
    <w:p w:rsidR="0003204F" w:rsidRDefault="0003204F">
      <w:pPr>
        <w:pStyle w:val="normal0"/>
        <w:pBdr>
          <w:top w:val="single" w:sz="4" w:space="1" w:color="auto"/>
        </w:pBdr>
      </w:pPr>
    </w:p>
    <w:p w:rsidR="0003204F" w:rsidRDefault="0003204F">
      <w:pPr>
        <w:pStyle w:val="normal0"/>
        <w:contextualSpacing w:val="0"/>
      </w:pPr>
    </w:p>
    <w:p w:rsidR="0003204F" w:rsidRDefault="0003204F">
      <w:pPr>
        <w:pStyle w:val="normal0"/>
        <w:contextualSpacing w:val="0"/>
      </w:pPr>
    </w:p>
    <w:p w:rsidR="0003204F" w:rsidRDefault="0003204F">
      <w:pPr>
        <w:pStyle w:val="normal0"/>
        <w:pBdr>
          <w:top w:val="single" w:sz="4" w:space="1" w:color="auto"/>
        </w:pBdr>
      </w:pPr>
    </w:p>
    <w:p w:rsidR="0003204F" w:rsidRDefault="0003204F">
      <w:pPr>
        <w:pStyle w:val="normal0"/>
        <w:contextualSpacing w:val="0"/>
      </w:pPr>
    </w:p>
    <w:p w:rsidR="0003204F" w:rsidRDefault="0003204F">
      <w:pPr>
        <w:pStyle w:val="normal0"/>
        <w:contextualSpacing w:val="0"/>
      </w:pPr>
    </w:p>
    <w:p w:rsidR="0003204F" w:rsidRDefault="0003204F">
      <w:pPr>
        <w:pStyle w:val="normal0"/>
        <w:pBdr>
          <w:top w:val="single" w:sz="4" w:space="1" w:color="auto"/>
        </w:pBdr>
      </w:pPr>
    </w:p>
    <w:p w:rsidR="0003204F" w:rsidRDefault="0003204F">
      <w:pPr>
        <w:pStyle w:val="normal0"/>
        <w:contextualSpacing w:val="0"/>
      </w:pPr>
    </w:p>
    <w:p w:rsidR="0003204F" w:rsidRDefault="0003204F">
      <w:pPr>
        <w:pStyle w:val="normal0"/>
        <w:contextualSpacing w:val="0"/>
      </w:pPr>
    </w:p>
    <w:p w:rsidR="0003204F" w:rsidRDefault="0003204F">
      <w:pPr>
        <w:pStyle w:val="normal0"/>
        <w:pBdr>
          <w:top w:val="single" w:sz="4" w:space="1" w:color="auto"/>
        </w:pBdr>
      </w:pPr>
    </w:p>
    <w:p w:rsidR="0003204F" w:rsidRDefault="0003204F">
      <w:pPr>
        <w:pStyle w:val="normal0"/>
        <w:contextualSpacing w:val="0"/>
      </w:pPr>
    </w:p>
    <w:p w:rsidR="0003204F" w:rsidRDefault="0003204F">
      <w:pPr>
        <w:pStyle w:val="normal0"/>
        <w:contextualSpacing w:val="0"/>
      </w:pPr>
    </w:p>
    <w:p w:rsidR="0003204F" w:rsidRDefault="0003204F">
      <w:pPr>
        <w:pStyle w:val="normal0"/>
        <w:pBdr>
          <w:top w:val="single" w:sz="4" w:space="1" w:color="auto"/>
        </w:pBdr>
      </w:pPr>
    </w:p>
    <w:p w:rsidR="0003204F" w:rsidRDefault="0003204F">
      <w:pPr>
        <w:pStyle w:val="normal0"/>
        <w:spacing w:after="200" w:line="276" w:lineRule="auto"/>
        <w:contextualSpacing w:val="0"/>
      </w:pPr>
    </w:p>
    <w:sectPr w:rsidR="0003204F" w:rsidSect="0003204F">
      <w:pgSz w:w="12240" w:h="15840"/>
      <w:pgMar w:top="993" w:right="1041" w:bottom="144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44D13"/>
    <w:multiLevelType w:val="multilevel"/>
    <w:tmpl w:val="12E41FD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lef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lef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left"/>
      <w:pPr>
        <w:ind w:left="6120" w:firstLine="59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FELayout/>
  </w:compat>
  <w:rsids>
    <w:rsidRoot w:val="0003204F"/>
    <w:rsid w:val="0003204F"/>
    <w:rsid w:val="00116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3204F"/>
    <w:pPr>
      <w:outlineLvl w:val="0"/>
    </w:pPr>
    <w:rPr>
      <w:rFonts w:ascii="Arial" w:eastAsia="Arial" w:hAnsi="Arial" w:cs="Arial"/>
      <w:b/>
      <w:sz w:val="28"/>
    </w:rPr>
  </w:style>
  <w:style w:type="paragraph" w:styleId="Heading2">
    <w:name w:val="heading 2"/>
    <w:basedOn w:val="normal0"/>
    <w:next w:val="normal0"/>
    <w:rsid w:val="0003204F"/>
    <w:pPr>
      <w:outlineLvl w:val="1"/>
    </w:pPr>
    <w:rPr>
      <w:rFonts w:ascii="Arial" w:eastAsia="Arial" w:hAnsi="Arial" w:cs="Arial"/>
      <w:b/>
    </w:rPr>
  </w:style>
  <w:style w:type="paragraph" w:styleId="Heading3">
    <w:name w:val="heading 3"/>
    <w:basedOn w:val="normal0"/>
    <w:next w:val="normal0"/>
    <w:rsid w:val="0003204F"/>
    <w:pPr>
      <w:spacing w:before="280" w:after="80"/>
      <w:outlineLvl w:val="2"/>
    </w:pPr>
    <w:rPr>
      <w:b/>
      <w:sz w:val="28"/>
    </w:rPr>
  </w:style>
  <w:style w:type="paragraph" w:styleId="Heading4">
    <w:name w:val="heading 4"/>
    <w:basedOn w:val="normal0"/>
    <w:next w:val="normal0"/>
    <w:rsid w:val="0003204F"/>
    <w:pPr>
      <w:spacing w:before="240" w:after="40"/>
      <w:outlineLvl w:val="3"/>
    </w:pPr>
    <w:rPr>
      <w:b/>
    </w:rPr>
  </w:style>
  <w:style w:type="paragraph" w:styleId="Heading5">
    <w:name w:val="heading 5"/>
    <w:basedOn w:val="normal0"/>
    <w:next w:val="normal0"/>
    <w:rsid w:val="0003204F"/>
    <w:pPr>
      <w:spacing w:before="220" w:after="40"/>
      <w:outlineLvl w:val="4"/>
    </w:pPr>
    <w:rPr>
      <w:b/>
      <w:sz w:val="22"/>
    </w:rPr>
  </w:style>
  <w:style w:type="paragraph" w:styleId="Heading6">
    <w:name w:val="heading 6"/>
    <w:basedOn w:val="normal0"/>
    <w:next w:val="normal0"/>
    <w:rsid w:val="0003204F"/>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3204F"/>
    <w:pPr>
      <w:spacing w:after="0" w:line="240" w:lineRule="auto"/>
      <w:contextualSpacing/>
    </w:pPr>
    <w:rPr>
      <w:rFonts w:ascii="Cambria" w:eastAsia="Cambria" w:hAnsi="Cambria" w:cs="Cambria"/>
      <w:color w:val="000000"/>
      <w:sz w:val="24"/>
    </w:rPr>
  </w:style>
  <w:style w:type="paragraph" w:styleId="Title">
    <w:name w:val="Title"/>
    <w:basedOn w:val="normal0"/>
    <w:next w:val="normal0"/>
    <w:rsid w:val="0003204F"/>
    <w:pPr>
      <w:spacing w:before="480" w:after="120"/>
    </w:pPr>
    <w:rPr>
      <w:b/>
      <w:sz w:val="72"/>
    </w:rPr>
  </w:style>
  <w:style w:type="paragraph" w:styleId="Subtitle">
    <w:name w:val="Subtitle"/>
    <w:basedOn w:val="normal0"/>
    <w:next w:val="normal0"/>
    <w:rsid w:val="0003204F"/>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199</Words>
  <Characters>1138</Characters>
  <Application>Microsoft Office Word</Application>
  <DocSecurity>4</DocSecurity>
  <Lines>9</Lines>
  <Paragraphs>2</Paragraphs>
  <ScaleCrop>false</ScaleCrop>
  <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3PsPractice-Mining.docx</dc:title>
  <dc:creator>User</dc:creator>
  <cp:lastModifiedBy>User</cp:lastModifiedBy>
  <cp:revision>2</cp:revision>
  <dcterms:created xsi:type="dcterms:W3CDTF">2013-08-29T16:54:00Z</dcterms:created>
  <dcterms:modified xsi:type="dcterms:W3CDTF">2013-08-29T16:54:00Z</dcterms:modified>
</cp:coreProperties>
</file>